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DB" w:rsidRDefault="008004DB" w:rsidP="00434E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04DB" w:rsidRDefault="008004DB" w:rsidP="00434E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Konspekt zajęć logopedycznych z oddziałem „0” a</w:t>
      </w:r>
    </w:p>
    <w:p w:rsidR="00D709D4" w:rsidRPr="00434EAF" w:rsidRDefault="00D709D4" w:rsidP="00434E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EAF">
        <w:rPr>
          <w:rFonts w:ascii="Times New Roman" w:hAnsi="Times New Roman" w:cs="Times New Roman"/>
          <w:sz w:val="24"/>
          <w:szCs w:val="24"/>
        </w:rPr>
        <w:t>Temat lekcji:</w:t>
      </w:r>
    </w:p>
    <w:p w:rsidR="008004DB" w:rsidRPr="00434EAF" w:rsidRDefault="00D709D4" w:rsidP="00434E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EAF">
        <w:rPr>
          <w:rFonts w:ascii="Times New Roman" w:hAnsi="Times New Roman" w:cs="Times New Roman"/>
          <w:sz w:val="24"/>
          <w:szCs w:val="24"/>
        </w:rPr>
        <w:t xml:space="preserve">” </w:t>
      </w:r>
      <w:r w:rsidR="00C4604D">
        <w:rPr>
          <w:rFonts w:ascii="Times New Roman" w:hAnsi="Times New Roman" w:cs="Times New Roman"/>
          <w:sz w:val="24"/>
          <w:szCs w:val="24"/>
        </w:rPr>
        <w:t>Wesołe dźwięki- doskonalenie percepcji słuchowej</w:t>
      </w:r>
      <w:r w:rsidRPr="00434EAF">
        <w:rPr>
          <w:rFonts w:ascii="Times New Roman" w:hAnsi="Times New Roman" w:cs="Times New Roman"/>
          <w:sz w:val="24"/>
          <w:szCs w:val="24"/>
        </w:rPr>
        <w:t xml:space="preserve"> </w:t>
      </w:r>
      <w:r w:rsidR="003A51DE">
        <w:rPr>
          <w:rFonts w:ascii="Times New Roman" w:hAnsi="Times New Roman" w:cs="Times New Roman"/>
          <w:sz w:val="24"/>
          <w:szCs w:val="24"/>
        </w:rPr>
        <w:t>za pomocą</w:t>
      </w:r>
      <w:r w:rsidR="00434EAF" w:rsidRPr="00434EAF">
        <w:rPr>
          <w:rFonts w:ascii="Times New Roman" w:hAnsi="Times New Roman" w:cs="Times New Roman"/>
          <w:sz w:val="24"/>
          <w:szCs w:val="24"/>
        </w:rPr>
        <w:t xml:space="preserve"> TIK</w:t>
      </w:r>
      <w:r w:rsidR="00C30528">
        <w:rPr>
          <w:rFonts w:ascii="Times New Roman" w:hAnsi="Times New Roman" w:cs="Times New Roman"/>
          <w:sz w:val="24"/>
          <w:szCs w:val="24"/>
        </w:rPr>
        <w:t xml:space="preserve"> z wykorzystaniem pomocy </w:t>
      </w:r>
      <w:proofErr w:type="spellStart"/>
      <w:r w:rsidR="00C30528">
        <w:rPr>
          <w:rFonts w:ascii="Times New Roman" w:hAnsi="Times New Roman" w:cs="Times New Roman"/>
          <w:sz w:val="24"/>
          <w:szCs w:val="24"/>
        </w:rPr>
        <w:t>mTalent</w:t>
      </w:r>
      <w:proofErr w:type="spellEnd"/>
      <w:r w:rsidRPr="00434EAF">
        <w:rPr>
          <w:rFonts w:ascii="Times New Roman" w:hAnsi="Times New Roman" w:cs="Times New Roman"/>
          <w:sz w:val="24"/>
          <w:szCs w:val="24"/>
        </w:rPr>
        <w:t>”</w:t>
      </w:r>
    </w:p>
    <w:p w:rsidR="00D709D4" w:rsidRPr="00434EAF" w:rsidRDefault="00D709D4" w:rsidP="00434E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09D4" w:rsidRDefault="00D709D4" w:rsidP="00434E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EAF">
        <w:rPr>
          <w:rFonts w:ascii="Times New Roman" w:hAnsi="Times New Roman" w:cs="Times New Roman"/>
          <w:sz w:val="24"/>
          <w:szCs w:val="24"/>
        </w:rPr>
        <w:t>Cele:</w:t>
      </w:r>
    </w:p>
    <w:p w:rsidR="003A51DE" w:rsidRPr="00434EAF" w:rsidRDefault="003A51DE" w:rsidP="00434E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-usprawnianie narządów mowy</w:t>
      </w:r>
    </w:p>
    <w:p w:rsidR="00D709D4" w:rsidRPr="00434EAF" w:rsidRDefault="00D709D4" w:rsidP="00434E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EAF">
        <w:rPr>
          <w:rFonts w:ascii="Times New Roman" w:hAnsi="Times New Roman" w:cs="Times New Roman"/>
          <w:sz w:val="24"/>
          <w:szCs w:val="24"/>
        </w:rPr>
        <w:t>- rozwijanie słuchu fonemowego</w:t>
      </w:r>
    </w:p>
    <w:p w:rsidR="00D709D4" w:rsidRPr="00434EAF" w:rsidRDefault="00D709D4" w:rsidP="00434E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EAF">
        <w:rPr>
          <w:rFonts w:ascii="Times New Roman" w:hAnsi="Times New Roman" w:cs="Times New Roman"/>
          <w:sz w:val="24"/>
          <w:szCs w:val="24"/>
        </w:rPr>
        <w:t>- doskonalenie koordynacji słuchowo-ruchowej</w:t>
      </w:r>
    </w:p>
    <w:p w:rsidR="00434EAF" w:rsidRPr="00434EAF" w:rsidRDefault="00434EAF" w:rsidP="00434E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EAF">
        <w:rPr>
          <w:rFonts w:ascii="Times New Roman" w:hAnsi="Times New Roman" w:cs="Times New Roman"/>
          <w:sz w:val="24"/>
          <w:szCs w:val="24"/>
        </w:rPr>
        <w:t>- doskonalenie pamięci i percepcji słuchowej</w:t>
      </w:r>
      <w:r w:rsidR="008004DB">
        <w:rPr>
          <w:rFonts w:ascii="Times New Roman" w:hAnsi="Times New Roman" w:cs="Times New Roman"/>
          <w:sz w:val="24"/>
          <w:szCs w:val="24"/>
        </w:rPr>
        <w:t>.</w:t>
      </w:r>
    </w:p>
    <w:p w:rsidR="00434EAF" w:rsidRPr="00434EAF" w:rsidRDefault="00434EAF" w:rsidP="00434E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4EAF" w:rsidRPr="00434EAF" w:rsidRDefault="00434EAF" w:rsidP="00434E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Metody pracy:</w:t>
      </w:r>
    </w:p>
    <w:p w:rsidR="00434EAF" w:rsidRPr="00434EAF" w:rsidRDefault="00434EAF" w:rsidP="00434E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EAF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artykulacyjne,</w:t>
      </w:r>
    </w:p>
    <w:p w:rsidR="00434EAF" w:rsidRPr="00434EAF" w:rsidRDefault="00434EAF" w:rsidP="00434E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EAF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fonacyjne,</w:t>
      </w:r>
    </w:p>
    <w:p w:rsidR="00434EAF" w:rsidRPr="00434EAF" w:rsidRDefault="00434EAF" w:rsidP="00434E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EAF">
        <w:rPr>
          <w:rFonts w:ascii="Times New Roman" w:eastAsia="Times New Roman" w:hAnsi="Times New Roman" w:cs="Times New Roman"/>
          <w:sz w:val="24"/>
          <w:szCs w:val="24"/>
          <w:lang w:eastAsia="pl-PL"/>
        </w:rPr>
        <w:t>gry i zabawy logopedyczne.</w:t>
      </w:r>
    </w:p>
    <w:p w:rsidR="00434EAF" w:rsidRPr="00434EAF" w:rsidRDefault="00434EAF" w:rsidP="00434E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Formy pracy:</w:t>
      </w:r>
    </w:p>
    <w:p w:rsidR="00434EAF" w:rsidRPr="00434EAF" w:rsidRDefault="00434EAF" w:rsidP="00434E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EAF">
        <w:rPr>
          <w:rFonts w:ascii="Times New Roman" w:eastAsia="Times New Roman" w:hAnsi="Times New Roman" w:cs="Times New Roman"/>
          <w:sz w:val="24"/>
          <w:szCs w:val="24"/>
          <w:lang w:eastAsia="pl-PL"/>
        </w:rPr>
        <w:t>grupowa,</w:t>
      </w:r>
    </w:p>
    <w:p w:rsidR="00434EAF" w:rsidRPr="00434EAF" w:rsidRDefault="00434EAF" w:rsidP="00434E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Pomoce dydaktyczne:</w:t>
      </w:r>
    </w:p>
    <w:p w:rsidR="00434EAF" w:rsidRPr="00434EAF" w:rsidRDefault="00434EAF" w:rsidP="00434E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szpatułki</w:t>
      </w:r>
      <w:r w:rsidRPr="00434EA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34EAF" w:rsidRDefault="00434EAF" w:rsidP="00434E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EAF">
        <w:rPr>
          <w:rFonts w:ascii="Times New Roman" w:eastAsia="Times New Roman" w:hAnsi="Times New Roman" w:cs="Times New Roman"/>
          <w:sz w:val="24"/>
          <w:szCs w:val="24"/>
          <w:lang w:eastAsia="pl-PL"/>
        </w:rPr>
        <w:t>laptop,</w:t>
      </w:r>
    </w:p>
    <w:p w:rsidR="00434EAF" w:rsidRPr="00C4604D" w:rsidRDefault="00434EAF" w:rsidP="00C460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głośniki,</w:t>
      </w:r>
    </w:p>
    <w:p w:rsidR="00434EAF" w:rsidRDefault="00434EAF" w:rsidP="00434E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słuchawki,</w:t>
      </w:r>
    </w:p>
    <w:p w:rsidR="00434EAF" w:rsidRPr="00434EAF" w:rsidRDefault="00434EAF" w:rsidP="00434E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instrumenty muzyczne- bębenek, trójkąt,</w:t>
      </w:r>
    </w:p>
    <w:p w:rsidR="00434EAF" w:rsidRDefault="00434EAF" w:rsidP="00434E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lustro</w:t>
      </w:r>
      <w:r w:rsidR="008004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logopedyczne</w:t>
      </w:r>
    </w:p>
    <w:p w:rsidR="008004DB" w:rsidRDefault="008004DB" w:rsidP="00434E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naklejko motywacyjne.</w:t>
      </w:r>
    </w:p>
    <w:p w:rsidR="00434EAF" w:rsidRDefault="00434EAF" w:rsidP="00434E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4EAF" w:rsidRPr="00434EAF" w:rsidRDefault="00434EAF" w:rsidP="00434EA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Przebieg zajęć</w:t>
      </w:r>
    </w:p>
    <w:p w:rsidR="00434EAF" w:rsidRPr="00434EAF" w:rsidRDefault="00434EAF" w:rsidP="00434EA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EAF">
        <w:rPr>
          <w:rFonts w:ascii="Times New Roman" w:eastAsia="Times New Roman" w:hAnsi="Times New Roman" w:cs="Times New Roman"/>
          <w:sz w:val="24"/>
          <w:szCs w:val="24"/>
          <w:lang w:eastAsia="pl-PL"/>
        </w:rPr>
        <w:t>1. Ćwiczenia buzi i języka:</w:t>
      </w:r>
    </w:p>
    <w:p w:rsidR="00434EAF" w:rsidRPr="00434EAF" w:rsidRDefault="0041679A" w:rsidP="00C3052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przypomnienie  „ważnych miejsc w buzi” (wałek dziąsłowy, podniebienie, czubek języka)</w:t>
      </w:r>
      <w:r w:rsidR="008004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pomocą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04DB">
        <w:rPr>
          <w:rFonts w:ascii="Times New Roman" w:eastAsia="Times New Roman" w:hAnsi="Times New Roman" w:cs="Times New Roman"/>
          <w:sz w:val="24"/>
          <w:szCs w:val="24"/>
          <w:lang w:eastAsia="pl-PL"/>
        </w:rPr>
        <w:t>szpatułek</w:t>
      </w:r>
      <w:r w:rsidR="00C30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załączonych do zestawu „</w:t>
      </w:r>
      <w:r w:rsidR="00C30528" w:rsidRPr="00C30528">
        <w:rPr>
          <w:rFonts w:ascii="Times New Roman" w:eastAsia="Times New Roman" w:hAnsi="Times New Roman" w:cs="Times New Roman"/>
          <w:sz w:val="24"/>
          <w:szCs w:val="24"/>
          <w:lang w:eastAsia="pl-PL"/>
        </w:rPr>
        <w:t>Logopedia rozszerzona”</w:t>
      </w:r>
      <w:r w:rsidR="00434EAF" w:rsidRPr="00434EA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34EAF" w:rsidRPr="00434EAF" w:rsidRDefault="00434EAF" w:rsidP="00434EA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EAF">
        <w:rPr>
          <w:rFonts w:ascii="Times New Roman" w:eastAsia="Times New Roman" w:hAnsi="Times New Roman" w:cs="Times New Roman"/>
          <w:sz w:val="24"/>
          <w:szCs w:val="24"/>
          <w:lang w:eastAsia="pl-PL"/>
        </w:rPr>
        <w:t>zabawy przed lustrem – wykonywanie ćwiczeń</w:t>
      </w:r>
      <w:r w:rsidR="00C30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aparatu artykulacyjnego- korzystanie z ruletki logopedycznej na platformie komputerowej</w:t>
      </w:r>
      <w:r w:rsidRPr="00434EAF">
        <w:rPr>
          <w:rFonts w:ascii="Times New Roman" w:eastAsia="Times New Roman" w:hAnsi="Times New Roman" w:cs="Times New Roman"/>
          <w:sz w:val="24"/>
          <w:szCs w:val="24"/>
          <w:lang w:eastAsia="pl-PL"/>
        </w:rPr>
        <w:t>  (</w:t>
      </w:r>
      <w:r w:rsidR="00C30528" w:rsidRPr="00C30528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https://wordwall.net/pl/community/%C4%87w-artykulacyjne-logopedia</w:t>
      </w:r>
      <w:r w:rsidRPr="00434EAF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434EAF" w:rsidRDefault="00434EAF" w:rsidP="0041679A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E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2. </w:t>
      </w:r>
      <w:r w:rsidR="0041679A">
        <w:rPr>
          <w:rFonts w:ascii="Times New Roman" w:eastAsia="Times New Roman" w:hAnsi="Times New Roman" w:cs="Times New Roman"/>
          <w:sz w:val="24"/>
          <w:szCs w:val="24"/>
          <w:lang w:eastAsia="pl-PL"/>
        </w:rPr>
        <w:t>Zabawa ruchowa- „Dyrygent”.</w:t>
      </w:r>
    </w:p>
    <w:p w:rsidR="0041679A" w:rsidRDefault="0041679A" w:rsidP="0041679A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siadają w kole. Jedno dziecko- dyrygent otrzymuje instrument</w:t>
      </w:r>
      <w:r w:rsidR="00C46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(bębenek lub trójkąt)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wystukuje na nim prosty rytm. Chętne dziecko powtarza go. Jeśli zrobi to poprawnie- przejmuje funkcję dyrygenta.</w:t>
      </w:r>
    </w:p>
    <w:p w:rsidR="0041679A" w:rsidRDefault="0041679A" w:rsidP="0041679A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Zabawa słuchowo-ruchowa- „</w:t>
      </w:r>
      <w:r w:rsidR="007343A3">
        <w:rPr>
          <w:rFonts w:ascii="Times New Roman" w:eastAsia="Times New Roman" w:hAnsi="Times New Roman" w:cs="Times New Roman"/>
          <w:sz w:val="24"/>
          <w:szCs w:val="24"/>
          <w:lang w:eastAsia="pl-PL"/>
        </w:rPr>
        <w:t>Wędrująca piłeczka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41679A" w:rsidRDefault="0041679A" w:rsidP="0041679A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siadają w kole. W rytm piosenki, odtwarzanej z laptopa</w:t>
      </w:r>
      <w:r w:rsidR="003A5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pomocą głośnik</w:t>
      </w:r>
      <w:r w:rsidR="007343A3">
        <w:rPr>
          <w:rFonts w:ascii="Times New Roman" w:eastAsia="Times New Roman" w:hAnsi="Times New Roman" w:cs="Times New Roman"/>
          <w:sz w:val="24"/>
          <w:szCs w:val="24"/>
          <w:lang w:eastAsia="pl-PL"/>
        </w:rPr>
        <w:t>ów, dzieci podają sobie piłeczkę. Osoba , która nie zdąży jej</w:t>
      </w:r>
      <w:r w:rsidR="003A5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oddać w momencie</w:t>
      </w:r>
      <w:r w:rsidR="008004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przerwania</w:t>
      </w:r>
      <w:r w:rsidR="003A5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muzyki</w:t>
      </w:r>
      <w:r w:rsidR="008004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nauczyciela</w:t>
      </w:r>
      <w:r w:rsidR="003A51DE">
        <w:rPr>
          <w:rFonts w:ascii="Times New Roman" w:eastAsia="Times New Roman" w:hAnsi="Times New Roman" w:cs="Times New Roman"/>
          <w:sz w:val="24"/>
          <w:szCs w:val="24"/>
          <w:lang w:eastAsia="pl-PL"/>
        </w:rPr>
        <w:t>, kończy zabawę w danej rundzie.</w:t>
      </w:r>
    </w:p>
    <w:p w:rsidR="008004DB" w:rsidRDefault="003A51DE" w:rsidP="0041679A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Lokalizacja i lateralizacja źródła dźwięku</w:t>
      </w:r>
      <w:r w:rsidR="00C46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hyperlink r:id="rId5" w:history="1">
        <w:r w:rsidR="008004DB" w:rsidRPr="00A41DC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https://platforma.mtalent.pl/</w:t>
        </w:r>
      </w:hyperlink>
      <w:r w:rsidR="00C4604D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C4604D" w:rsidRDefault="00C4604D" w:rsidP="0041679A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upewnia się, że dzieci rozróżniają prawą i lewą stronę. Następnie pierwszy uczeń zakłada słuchawki. Zadaniem dziecka jest wysłuchanie uważnie nagrania, a następnie rozpoznanie z której strony dobiegł dźwięk (prawej czy lewej), a następnie umieścić dany obrazek na monitorze laptopa po tej stronie, z której usłyszano dany dźwięk.</w:t>
      </w:r>
    </w:p>
    <w:p w:rsidR="008004DB" w:rsidRPr="00434EAF" w:rsidRDefault="008004DB" w:rsidP="0041679A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Podsumowanie zajęć. Podziękowanie. Wręczenie naklejek motywacyjnych.</w:t>
      </w:r>
    </w:p>
    <w:p w:rsidR="00434EAF" w:rsidRPr="00434EAF" w:rsidRDefault="00434EAF" w:rsidP="00434EA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Opracowała:   Edyta Łukasiewicz</w:t>
      </w:r>
    </w:p>
    <w:p w:rsidR="00434EAF" w:rsidRPr="00434EAF" w:rsidRDefault="00434EAF" w:rsidP="00434E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4EAF" w:rsidRPr="00434EAF" w:rsidRDefault="00434EAF" w:rsidP="00434E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4EAF" w:rsidRPr="00434EAF" w:rsidRDefault="00434EAF" w:rsidP="00434E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09D4" w:rsidRPr="00434EAF" w:rsidRDefault="00D709D4" w:rsidP="00434E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709D4" w:rsidRPr="00434EAF" w:rsidSect="00316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D1F08"/>
    <w:multiLevelType w:val="multilevel"/>
    <w:tmpl w:val="76AAB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A9090B"/>
    <w:multiLevelType w:val="multilevel"/>
    <w:tmpl w:val="3E5A7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0B2412"/>
    <w:multiLevelType w:val="multilevel"/>
    <w:tmpl w:val="230C0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1D459C"/>
    <w:multiLevelType w:val="multilevel"/>
    <w:tmpl w:val="68F05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CF754B"/>
    <w:multiLevelType w:val="multilevel"/>
    <w:tmpl w:val="20BE6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709D4"/>
    <w:rsid w:val="003169F6"/>
    <w:rsid w:val="003A51DE"/>
    <w:rsid w:val="0041679A"/>
    <w:rsid w:val="00434EAF"/>
    <w:rsid w:val="0051196A"/>
    <w:rsid w:val="007343A3"/>
    <w:rsid w:val="0077392F"/>
    <w:rsid w:val="008004DB"/>
    <w:rsid w:val="0097172C"/>
    <w:rsid w:val="00BE2EBB"/>
    <w:rsid w:val="00C30528"/>
    <w:rsid w:val="00C4604D"/>
    <w:rsid w:val="00D70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9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34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34EAF"/>
    <w:rPr>
      <w:b/>
      <w:bCs/>
    </w:rPr>
  </w:style>
  <w:style w:type="character" w:styleId="Hipercze">
    <w:name w:val="Hyperlink"/>
    <w:basedOn w:val="Domylnaczcionkaakapitu"/>
    <w:uiPriority w:val="99"/>
    <w:unhideWhenUsed/>
    <w:rsid w:val="00434E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.mtalent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Łukasiewicz</dc:creator>
  <cp:lastModifiedBy>Edyta Łukasiewicz</cp:lastModifiedBy>
  <cp:revision>4</cp:revision>
  <dcterms:created xsi:type="dcterms:W3CDTF">2023-07-20T08:45:00Z</dcterms:created>
  <dcterms:modified xsi:type="dcterms:W3CDTF">2023-07-20T10:29:00Z</dcterms:modified>
</cp:coreProperties>
</file>